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16AE9" w14:textId="77777777" w:rsidR="00E95A6E" w:rsidRPr="00C8300B" w:rsidRDefault="00E95A6E" w:rsidP="00E95A6E">
      <w:pPr>
        <w:tabs>
          <w:tab w:val="left" w:pos="5612"/>
        </w:tabs>
        <w:rPr>
          <w:rFonts w:ascii="Arial" w:hAnsi="Arial" w:cs="Arial"/>
          <w:b/>
          <w:sz w:val="22"/>
          <w:szCs w:val="22"/>
        </w:rPr>
      </w:pPr>
      <w:r w:rsidRPr="00C8300B">
        <w:rPr>
          <w:rFonts w:ascii="Arial" w:hAnsi="Arial" w:cs="Arial"/>
          <w:b/>
          <w:sz w:val="22"/>
          <w:szCs w:val="22"/>
        </w:rPr>
        <w:t>Anmeldelsesske</w:t>
      </w:r>
      <w:r>
        <w:rPr>
          <w:rFonts w:ascii="Arial" w:hAnsi="Arial" w:cs="Arial"/>
          <w:b/>
          <w:sz w:val="22"/>
          <w:szCs w:val="22"/>
        </w:rPr>
        <w:t>ma til eksport af konsumkartofler</w:t>
      </w:r>
    </w:p>
    <w:p w14:paraId="183F3DB8" w14:textId="77777777" w:rsidR="00E95A6E" w:rsidRPr="00C8300B" w:rsidRDefault="00E95A6E" w:rsidP="00E95A6E">
      <w:pPr>
        <w:tabs>
          <w:tab w:val="left" w:pos="5612"/>
        </w:tabs>
        <w:rPr>
          <w:rFonts w:ascii="Arial" w:hAnsi="Arial" w:cs="Arial"/>
          <w:b/>
          <w:sz w:val="22"/>
          <w:szCs w:val="22"/>
        </w:rPr>
      </w:pPr>
    </w:p>
    <w:p w14:paraId="34FE7730" w14:textId="77777777" w:rsidR="0082685D" w:rsidRPr="00C8300B" w:rsidRDefault="00E95A6E" w:rsidP="0082685D">
      <w:pPr>
        <w:tabs>
          <w:tab w:val="left" w:pos="5612"/>
        </w:tabs>
        <w:rPr>
          <w:rFonts w:ascii="Arial" w:hAnsi="Arial" w:cs="Arial"/>
          <w:b/>
          <w:sz w:val="22"/>
          <w:szCs w:val="22"/>
          <w:u w:val="single"/>
        </w:rPr>
      </w:pPr>
      <w:r w:rsidRPr="00C8300B">
        <w:rPr>
          <w:rFonts w:ascii="Arial" w:hAnsi="Arial" w:cs="Arial"/>
          <w:b/>
          <w:sz w:val="22"/>
          <w:szCs w:val="22"/>
        </w:rPr>
        <w:t xml:space="preserve"> </w:t>
      </w:r>
      <w:r w:rsidR="0082685D">
        <w:rPr>
          <w:rFonts w:ascii="Arial" w:hAnsi="Arial" w:cs="Arial"/>
          <w:b/>
          <w:sz w:val="22"/>
          <w:szCs w:val="22"/>
          <w:u w:val="single"/>
        </w:rPr>
        <w:t xml:space="preserve">Traces referencekode (Felt 2.b): </w:t>
      </w:r>
      <w:r w:rsidR="0082685D" w:rsidRPr="00C8300B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685D" w:rsidRPr="00C8300B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82685D" w:rsidRPr="00C8300B">
        <w:rPr>
          <w:rFonts w:ascii="Arial" w:hAnsi="Arial" w:cs="Arial"/>
          <w:b/>
          <w:sz w:val="22"/>
          <w:szCs w:val="22"/>
          <w:u w:val="single"/>
        </w:rPr>
      </w:r>
      <w:r w:rsidR="0082685D" w:rsidRPr="00C8300B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82685D" w:rsidRPr="00C8300B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82685D" w:rsidRPr="00C8300B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82685D" w:rsidRPr="00C8300B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82685D" w:rsidRPr="00C8300B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82685D" w:rsidRPr="00C8300B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82685D" w:rsidRPr="00C8300B"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14:paraId="4D2F83D9" w14:textId="65D0E982" w:rsidR="00E95A6E" w:rsidRPr="00C8300B" w:rsidRDefault="00E95A6E" w:rsidP="00E95A6E">
      <w:pPr>
        <w:tabs>
          <w:tab w:val="left" w:pos="561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2E20B07" w14:textId="77777777" w:rsidR="00E95A6E" w:rsidRPr="00C8300B" w:rsidRDefault="00E95A6E" w:rsidP="00E95A6E">
      <w:pPr>
        <w:tabs>
          <w:tab w:val="left" w:pos="5612"/>
        </w:tabs>
        <w:rPr>
          <w:rFonts w:ascii="Arial" w:hAnsi="Arial" w:cs="Arial"/>
          <w:b/>
          <w:sz w:val="22"/>
          <w:szCs w:val="22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058"/>
        <w:gridCol w:w="1143"/>
        <w:gridCol w:w="1417"/>
        <w:gridCol w:w="1250"/>
        <w:gridCol w:w="1727"/>
        <w:gridCol w:w="1276"/>
        <w:gridCol w:w="992"/>
      </w:tblGrid>
      <w:tr w:rsidR="00E31B60" w:rsidRPr="00C8300B" w14:paraId="33BCEB9A" w14:textId="4009C085" w:rsidTr="00C11AB4">
        <w:trPr>
          <w:gridAfter w:val="3"/>
          <w:wAfter w:w="3995" w:type="dxa"/>
          <w:trHeight w:hRule="exact" w:val="1567"/>
        </w:trPr>
        <w:tc>
          <w:tcPr>
            <w:tcW w:w="57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93EE49" w14:textId="36BC14C3" w:rsidR="00E31B60" w:rsidRPr="00AC4661" w:rsidRDefault="00F76610" w:rsidP="008F5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4661">
              <w:rPr>
                <w:rFonts w:ascii="Arial" w:hAnsi="Arial" w:cs="Arial"/>
                <w:b/>
                <w:sz w:val="22"/>
                <w:szCs w:val="22"/>
              </w:rPr>
              <w:t>Eksportørens navn og</w:t>
            </w:r>
            <w:r w:rsidR="00E31B60" w:rsidRPr="00AC4661">
              <w:rPr>
                <w:rFonts w:ascii="Arial" w:hAnsi="Arial" w:cs="Arial"/>
                <w:b/>
                <w:sz w:val="22"/>
                <w:szCs w:val="22"/>
              </w:rPr>
              <w:t xml:space="preserve"> adresse</w:t>
            </w:r>
          </w:p>
          <w:bookmarkStart w:id="0" w:name="Tekst2"/>
          <w:p w14:paraId="72292455" w14:textId="77777777" w:rsidR="00E31B60" w:rsidRPr="00C8300B" w:rsidRDefault="00E31B60" w:rsidP="008F501B">
            <w:pPr>
              <w:rPr>
                <w:rFonts w:ascii="Arial" w:hAnsi="Arial" w:cs="Arial"/>
                <w:sz w:val="22"/>
                <w:szCs w:val="22"/>
              </w:rPr>
            </w:pPr>
            <w:r w:rsidRPr="00470E4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70E4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70E4E">
              <w:rPr>
                <w:rFonts w:ascii="Arial" w:hAnsi="Arial" w:cs="Arial"/>
                <w:sz w:val="20"/>
                <w:szCs w:val="22"/>
              </w:rPr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70E4E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0"/>
          </w:p>
          <w:p w14:paraId="2F63CB77" w14:textId="77777777" w:rsidR="00E31B60" w:rsidRPr="00C8300B" w:rsidRDefault="00E31B60" w:rsidP="008F50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14E01" w14:textId="77777777" w:rsidR="00E31B60" w:rsidRPr="00C8300B" w:rsidRDefault="00E31B60" w:rsidP="008F501B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b/>
                <w:sz w:val="22"/>
                <w:szCs w:val="22"/>
              </w:rPr>
              <w:t xml:space="preserve">Eksportørens reg.nr. </w:t>
            </w:r>
            <w:bookmarkStart w:id="1" w:name="Tekst1"/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1"/>
          </w:p>
          <w:p w14:paraId="559A3190" w14:textId="77777777" w:rsidR="00E31B60" w:rsidRDefault="00E31B60" w:rsidP="008F50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2B8874" w14:textId="77777777" w:rsidR="00E31B60" w:rsidRPr="00C8300B" w:rsidRDefault="00E31B60" w:rsidP="008F50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832" w:rsidRPr="00C8300B" w14:paraId="376AED06" w14:textId="77777777" w:rsidTr="007D7832">
        <w:trPr>
          <w:trHeight w:hRule="exact" w:val="452"/>
        </w:trPr>
        <w:tc>
          <w:tcPr>
            <w:tcW w:w="9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3A0D" w14:textId="0E1EB7B0" w:rsidR="007D7832" w:rsidRPr="00C8300B" w:rsidRDefault="007D7832" w:rsidP="008F501B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b/>
                <w:sz w:val="22"/>
                <w:szCs w:val="22"/>
              </w:rPr>
              <w:t>Samlet eksportmængde:</w:t>
            </w:r>
            <w:r w:rsidRPr="00C8300B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" w:name="Tekst56"/>
            <w:r w:rsidRPr="00C8300B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kst5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8300B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"/>
            <w:r w:rsidRPr="00C8300B">
              <w:rPr>
                <w:rFonts w:ascii="Arial" w:hAnsi="Arial" w:cs="Arial"/>
                <w:sz w:val="22"/>
                <w:szCs w:val="22"/>
              </w:rPr>
              <w:t xml:space="preserve"> kg, bestående af </w:t>
            </w:r>
            <w:bookmarkStart w:id="3" w:name="Tekst57"/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C8300B">
              <w:rPr>
                <w:rFonts w:ascii="Arial" w:hAnsi="Arial" w:cs="Arial"/>
                <w:sz w:val="22"/>
                <w:szCs w:val="22"/>
              </w:rPr>
              <w:t xml:space="preserve"> (antal) partier</w:t>
            </w:r>
          </w:p>
        </w:tc>
      </w:tr>
      <w:tr w:rsidR="00D65CF1" w:rsidRPr="00C8300B" w14:paraId="33248C59" w14:textId="77777777" w:rsidTr="007D7832">
        <w:trPr>
          <w:trHeight w:hRule="exact" w:val="452"/>
        </w:trPr>
        <w:tc>
          <w:tcPr>
            <w:tcW w:w="9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D37F" w14:textId="15641CDF" w:rsidR="00D65CF1" w:rsidRPr="00F76610" w:rsidRDefault="00D65CF1" w:rsidP="00D65C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Avlet som læggekartofler: </w:t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7D7832" w:rsidRPr="00C8300B" w14:paraId="614225BA" w14:textId="77777777" w:rsidTr="007D7832">
        <w:trPr>
          <w:trHeight w:hRule="exact" w:val="587"/>
        </w:trPr>
        <w:tc>
          <w:tcPr>
            <w:tcW w:w="9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85BE" w14:textId="148F6532" w:rsidR="007D7832" w:rsidRDefault="007D7832" w:rsidP="008F50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Særligt for konsumavler</w:t>
            </w:r>
          </w:p>
          <w:p w14:paraId="1053A271" w14:textId="5D44E342" w:rsidR="007D7832" w:rsidRPr="00C34900" w:rsidRDefault="007D7832" w:rsidP="00C34900">
            <w:pPr>
              <w:tabs>
                <w:tab w:val="left" w:pos="5612"/>
              </w:tabs>
              <w:rPr>
                <w:rFonts w:ascii="Arial" w:hAnsi="Arial" w:cs="Arial"/>
                <w:sz w:val="18"/>
                <w:szCs w:val="22"/>
              </w:rPr>
            </w:pPr>
            <w:r w:rsidRPr="00C34900">
              <w:rPr>
                <w:rFonts w:ascii="Arial" w:hAnsi="Arial" w:cs="Arial"/>
                <w:sz w:val="18"/>
                <w:szCs w:val="22"/>
              </w:rPr>
              <w:t>Ved uvaskede kartofler skal analysebevis for jordprøvetagning vedlægges.</w:t>
            </w:r>
          </w:p>
          <w:p w14:paraId="7AB08744" w14:textId="73E77716" w:rsidR="007D7832" w:rsidRPr="00C8300B" w:rsidRDefault="007D7832" w:rsidP="008F5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6DB0" w:rsidRPr="00C8300B" w14:paraId="516D6871" w14:textId="77777777" w:rsidTr="007D7832">
        <w:trPr>
          <w:trHeight w:hRule="exact" w:val="587"/>
        </w:trPr>
        <w:tc>
          <w:tcPr>
            <w:tcW w:w="9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DB87" w14:textId="77777777" w:rsidR="00C46DB0" w:rsidRDefault="00C46DB0" w:rsidP="008F501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Udfyldes ved reeksport: </w:t>
            </w:r>
            <w:r w:rsidR="002F66C2" w:rsidRPr="002F66C2">
              <w:rPr>
                <w:rFonts w:ascii="Arial" w:hAnsi="Arial" w:cs="Arial"/>
                <w:sz w:val="22"/>
                <w:szCs w:val="22"/>
              </w:rPr>
              <w:t>Oprindelsesland:</w:t>
            </w:r>
            <w:r w:rsidR="002F66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6C2"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F66C2"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2F66C2"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="002F66C2"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="002F66C2"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2F66C2"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2F66C2"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2F66C2"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2F66C2"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2F66C2"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</w:p>
          <w:p w14:paraId="6DD64DA3" w14:textId="1E1C58D0" w:rsidR="002F66C2" w:rsidRDefault="002F66C2" w:rsidP="008F5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66C2">
              <w:rPr>
                <w:rFonts w:ascii="Arial" w:hAnsi="Arial" w:cs="Arial"/>
                <w:sz w:val="22"/>
                <w:szCs w:val="22"/>
              </w:rPr>
              <w:t xml:space="preserve">Oprindeligt </w:t>
            </w:r>
            <w:proofErr w:type="spellStart"/>
            <w:r w:rsidRPr="002F66C2">
              <w:rPr>
                <w:rFonts w:ascii="Arial" w:hAnsi="Arial" w:cs="Arial"/>
                <w:sz w:val="22"/>
                <w:szCs w:val="22"/>
              </w:rPr>
              <w:t>PHYTOnr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C8300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381EEE" w:rsidRPr="00C8300B" w14:paraId="1D8EA785" w14:textId="77777777" w:rsidTr="007D7832">
        <w:trPr>
          <w:trHeight w:val="390"/>
        </w:trPr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7AC3" w14:textId="77777777" w:rsidR="00381EEE" w:rsidRDefault="00381EEE" w:rsidP="00381E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Felt 8. nr.</w:t>
            </w:r>
          </w:p>
        </w:tc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66B3" w14:textId="28D6999A" w:rsidR="00381EEE" w:rsidRPr="00C34900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34900">
              <w:rPr>
                <w:rFonts w:ascii="Arial" w:hAnsi="Arial" w:cs="Arial"/>
                <w:sz w:val="22"/>
                <w:szCs w:val="22"/>
              </w:rPr>
              <w:t>Vaskede</w:t>
            </w:r>
            <w:r>
              <w:rPr>
                <w:rFonts w:ascii="Arial" w:hAnsi="Arial" w:cs="Arial"/>
                <w:sz w:val="22"/>
                <w:szCs w:val="22"/>
              </w:rPr>
              <w:t xml:space="preserve"> (Ja/Nej)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8311" w14:textId="1D4B05E1" w:rsidR="00381EEE" w:rsidRPr="00C34900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Avler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1E96" w14:textId="622D4308" w:rsidR="00381EEE" w:rsidRPr="00C8300B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1A30" w14:textId="7D716FE1" w:rsidR="00381EEE" w:rsidRPr="00C8300B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CVR nr.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D4C6" w14:textId="07A66BAB" w:rsidR="00381EEE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Høstnr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7809" w14:textId="155F0302" w:rsidR="00381EEE" w:rsidRPr="00C8300B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Marknr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81EEE" w:rsidRPr="00C8300B" w14:paraId="21BF5EE1" w14:textId="77777777" w:rsidTr="007D7832">
        <w:trPr>
          <w:trHeight w:val="390"/>
        </w:trPr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C616" w14:textId="20ABEFD3" w:rsidR="00381EEE" w:rsidRDefault="00381EEE" w:rsidP="00381E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AABC" w14:textId="77777777" w:rsidR="00381EEE" w:rsidRDefault="00381EEE" w:rsidP="00381E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18BF" w14:textId="1A30E090" w:rsidR="00381EEE" w:rsidRDefault="00381EEE" w:rsidP="00381E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2A42" w14:textId="6023A769" w:rsidR="00381EEE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FBC5" w14:textId="52DA62B3" w:rsidR="00381EEE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BCC6" w14:textId="1F095B06" w:rsidR="00381EEE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8D95" w14:textId="2EF34BF2" w:rsidR="00381EEE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1EEE" w:rsidRPr="00C8300B" w14:paraId="123D38D5" w14:textId="77777777" w:rsidTr="007D7832">
        <w:trPr>
          <w:trHeight w:val="390"/>
        </w:trPr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49A3" w14:textId="62D0528F" w:rsidR="00381EEE" w:rsidRDefault="00381EEE" w:rsidP="00381E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44A9" w14:textId="77777777" w:rsidR="00381EEE" w:rsidRDefault="00381EEE" w:rsidP="00381E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2EB5" w14:textId="44F5C188" w:rsidR="00381EEE" w:rsidRDefault="00381EEE" w:rsidP="00381E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85EF" w14:textId="230E5BC5" w:rsidR="00381EEE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F3CC" w14:textId="78E3547A" w:rsidR="00381EEE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BB62" w14:textId="442CCA33" w:rsidR="00381EEE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A803" w14:textId="46B54946" w:rsidR="00381EEE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1EEE" w:rsidRPr="00C8300B" w14:paraId="503F969B" w14:textId="77777777" w:rsidTr="007D7832">
        <w:trPr>
          <w:trHeight w:val="390"/>
        </w:trPr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FCDE" w14:textId="2BEDF4AD" w:rsidR="00381EEE" w:rsidRDefault="00381EEE" w:rsidP="00381E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3997" w14:textId="77777777" w:rsidR="00381EEE" w:rsidRDefault="00381EEE" w:rsidP="00381E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5B6C" w14:textId="0555E65D" w:rsidR="00381EEE" w:rsidRDefault="00381EEE" w:rsidP="00381E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3991" w14:textId="4B733D79" w:rsidR="00381EEE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48C3" w14:textId="1F0A33EF" w:rsidR="00381EEE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A43F" w14:textId="65771DA8" w:rsidR="00381EEE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5FEB" w14:textId="33C8CB69" w:rsidR="00381EEE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1EEE" w:rsidRPr="00C8300B" w14:paraId="7FEA129C" w14:textId="77777777" w:rsidTr="00D104B4">
        <w:trPr>
          <w:trHeight w:hRule="exact" w:val="836"/>
        </w:trPr>
        <w:tc>
          <w:tcPr>
            <w:tcW w:w="9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55B0" w14:textId="77777777" w:rsidR="00381EEE" w:rsidRPr="00C8300B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Øvrigt, der ønskes på certifikatet</w:t>
            </w:r>
          </w:p>
          <w:p w14:paraId="0E4CCFCD" w14:textId="6242777F" w:rsidR="00381EEE" w:rsidRPr="00C8300B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  <w:r w:rsidRPr="00C830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" w:name="Tekst19"/>
            <w:r w:rsidRPr="00C830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300B">
              <w:rPr>
                <w:rFonts w:ascii="Arial" w:hAnsi="Arial" w:cs="Arial"/>
                <w:sz w:val="22"/>
                <w:szCs w:val="22"/>
              </w:rPr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30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6FB7F976" w14:textId="2AEF2A2A" w:rsidR="00381EEE" w:rsidRPr="00C8300B" w:rsidRDefault="00381EEE" w:rsidP="00381E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E3D85A" w14:textId="77777777" w:rsidR="00E95A6E" w:rsidRDefault="00E95A6E" w:rsidP="00E95A6E">
      <w:pPr>
        <w:tabs>
          <w:tab w:val="left" w:pos="5612"/>
        </w:tabs>
        <w:rPr>
          <w:rFonts w:ascii="Arial" w:hAnsi="Arial" w:cs="Arial"/>
          <w:sz w:val="22"/>
          <w:szCs w:val="22"/>
        </w:rPr>
      </w:pPr>
      <w:bookmarkStart w:id="5" w:name="_GoBack"/>
      <w:bookmarkEnd w:id="5"/>
      <w:r w:rsidRPr="00C8300B">
        <w:rPr>
          <w:rFonts w:ascii="Arial" w:hAnsi="Arial" w:cs="Arial"/>
          <w:sz w:val="22"/>
          <w:szCs w:val="22"/>
        </w:rPr>
        <w:t xml:space="preserve">Skemaet </w:t>
      </w:r>
      <w:r>
        <w:rPr>
          <w:rFonts w:ascii="Arial" w:hAnsi="Arial" w:cs="Arial"/>
          <w:sz w:val="22"/>
          <w:szCs w:val="22"/>
        </w:rPr>
        <w:t>vedhæftes anmeldelsen i Traces i feltet til ledsagedokumenter. Dokumentet må ikke være et billede eller indscannet som kopi.</w:t>
      </w:r>
    </w:p>
    <w:p w14:paraId="7587FD3A" w14:textId="77777777" w:rsidR="00F87114" w:rsidRDefault="00F87114" w:rsidP="00E95A6E">
      <w:pPr>
        <w:tabs>
          <w:tab w:val="left" w:pos="5612"/>
        </w:tabs>
        <w:rPr>
          <w:rFonts w:ascii="Arial" w:hAnsi="Arial" w:cs="Arial"/>
          <w:sz w:val="22"/>
          <w:szCs w:val="22"/>
        </w:rPr>
      </w:pPr>
    </w:p>
    <w:p w14:paraId="7D0A98C5" w14:textId="2C40AD0D" w:rsidR="00F87114" w:rsidRDefault="00F87114" w:rsidP="00E95A6E">
      <w:pPr>
        <w:tabs>
          <w:tab w:val="left" w:pos="56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Vedrørende felt nr. 8</w:t>
      </w:r>
      <w:r w:rsidR="00E31B60">
        <w:rPr>
          <w:rFonts w:ascii="Arial" w:hAnsi="Arial" w:cs="Arial"/>
          <w:sz w:val="22"/>
          <w:szCs w:val="22"/>
        </w:rPr>
        <w:t xml:space="preserve"> kan hver varebeskrivelse i Traces bestå af flere forskellige partier. Angiv da oplysningerne i flere linjer.</w:t>
      </w:r>
    </w:p>
    <w:p w14:paraId="0C988A01" w14:textId="77777777" w:rsidR="00C34900" w:rsidRDefault="00C34900" w:rsidP="00E95A6E">
      <w:pPr>
        <w:tabs>
          <w:tab w:val="left" w:pos="5612"/>
        </w:tabs>
        <w:rPr>
          <w:rFonts w:ascii="Arial" w:hAnsi="Arial" w:cs="Arial"/>
          <w:sz w:val="22"/>
          <w:szCs w:val="22"/>
        </w:rPr>
      </w:pPr>
    </w:p>
    <w:p w14:paraId="6A2D5D96" w14:textId="77777777" w:rsidR="000815B5" w:rsidRDefault="000815B5" w:rsidP="00E95A6E">
      <w:pPr>
        <w:tabs>
          <w:tab w:val="left" w:pos="5612"/>
        </w:tabs>
        <w:rPr>
          <w:rFonts w:ascii="Arial" w:hAnsi="Arial" w:cs="Arial"/>
          <w:sz w:val="22"/>
          <w:szCs w:val="22"/>
        </w:rPr>
      </w:pPr>
    </w:p>
    <w:p w14:paraId="696C2B91" w14:textId="77777777" w:rsidR="000815B5" w:rsidRDefault="000815B5" w:rsidP="00E95A6E">
      <w:pPr>
        <w:tabs>
          <w:tab w:val="left" w:pos="5612"/>
        </w:tabs>
        <w:rPr>
          <w:rFonts w:ascii="Arial" w:hAnsi="Arial" w:cs="Arial"/>
          <w:sz w:val="22"/>
          <w:szCs w:val="22"/>
        </w:rPr>
      </w:pPr>
    </w:p>
    <w:p w14:paraId="75D03EFA" w14:textId="77777777" w:rsidR="000815B5" w:rsidRDefault="000815B5" w:rsidP="00E95A6E">
      <w:pPr>
        <w:tabs>
          <w:tab w:val="left" w:pos="5612"/>
        </w:tabs>
        <w:rPr>
          <w:rFonts w:ascii="Arial" w:hAnsi="Arial" w:cs="Arial"/>
          <w:sz w:val="22"/>
          <w:szCs w:val="22"/>
        </w:rPr>
      </w:pPr>
    </w:p>
    <w:p w14:paraId="3AEFD2CE" w14:textId="77777777" w:rsidR="00EC1285" w:rsidRDefault="00EC1285" w:rsidP="005671A1"/>
    <w:p w14:paraId="1D770812" w14:textId="77777777" w:rsidR="00E95A6E" w:rsidRPr="00C8300B" w:rsidRDefault="00E95A6E" w:rsidP="00E95A6E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C8300B">
        <w:rPr>
          <w:rFonts w:ascii="Arial" w:hAnsi="Arial" w:cs="Arial"/>
          <w:b/>
          <w:sz w:val="20"/>
          <w:szCs w:val="20"/>
        </w:rPr>
        <w:t>Formål</w:t>
      </w:r>
    </w:p>
    <w:p w14:paraId="392027D6" w14:textId="697DB840" w:rsidR="00E95A6E" w:rsidRPr="00C8300B" w:rsidRDefault="007D7832" w:rsidP="00E95A6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Anmeldelsen sker i henhold til</w:t>
      </w:r>
      <w:r w:rsidR="00E95A6E" w:rsidRPr="00C8300B">
        <w:rPr>
          <w:rFonts w:ascii="Arial" w:hAnsi="Arial" w:cs="Arial"/>
          <w:sz w:val="20"/>
          <w:szCs w:val="20"/>
        </w:rPr>
        <w:t xml:space="preserve"> Bekendtgørelse af lov om </w:t>
      </w:r>
      <w:r w:rsidR="00E95A6E">
        <w:rPr>
          <w:rFonts w:ascii="Arial" w:hAnsi="Arial" w:cs="Arial"/>
          <w:sz w:val="20"/>
          <w:szCs w:val="20"/>
        </w:rPr>
        <w:t xml:space="preserve">Planter og plantesundhed m.v. </w:t>
      </w:r>
      <w:hyperlink r:id="rId7" w:history="1">
        <w:r w:rsidR="00E95A6E" w:rsidRPr="00EC09BA">
          <w:rPr>
            <w:rStyle w:val="Hyperlink"/>
            <w:rFonts w:ascii="Arial" w:hAnsi="Arial" w:cs="Arial"/>
            <w:sz w:val="20"/>
            <w:szCs w:val="20"/>
          </w:rPr>
          <w:t>Lovbekendtgørelse nr. 1132 af 03. juli 2020</w:t>
        </w:r>
      </w:hyperlink>
      <w:r w:rsidR="00E95A6E">
        <w:rPr>
          <w:rFonts w:ascii="Arial" w:hAnsi="Arial" w:cs="Arial"/>
          <w:sz w:val="20"/>
          <w:szCs w:val="20"/>
        </w:rPr>
        <w:t xml:space="preserve"> og Bekendtgørelse om eksport og udførsel af planter og planteprodukter m.v. </w:t>
      </w:r>
      <w:hyperlink r:id="rId8" w:history="1">
        <w:r w:rsidR="00E95A6E" w:rsidRPr="00615590">
          <w:rPr>
            <w:rStyle w:val="Hyperlink"/>
            <w:rFonts w:ascii="Arial" w:hAnsi="Arial" w:cs="Arial"/>
            <w:sz w:val="20"/>
            <w:szCs w:val="20"/>
          </w:rPr>
          <w:t>nr. 2230 af 01. december 2021</w:t>
        </w:r>
      </w:hyperlink>
      <w:r w:rsidR="00E95A6E">
        <w:rPr>
          <w:rFonts w:ascii="Arial" w:hAnsi="Arial" w:cs="Arial"/>
          <w:sz w:val="20"/>
          <w:szCs w:val="20"/>
        </w:rPr>
        <w:t>.</w:t>
      </w:r>
    </w:p>
    <w:p w14:paraId="4A704CB9" w14:textId="77777777" w:rsidR="00E95A6E" w:rsidRPr="00C8300B" w:rsidRDefault="00E95A6E" w:rsidP="00E95A6E">
      <w:pPr>
        <w:tabs>
          <w:tab w:val="left" w:pos="5954"/>
        </w:tabs>
        <w:rPr>
          <w:rFonts w:ascii="Arial" w:hAnsi="Arial" w:cs="Arial"/>
          <w:sz w:val="20"/>
          <w:szCs w:val="20"/>
        </w:rPr>
      </w:pPr>
    </w:p>
    <w:p w14:paraId="376783AF" w14:textId="77777777" w:rsidR="00F76610" w:rsidRPr="00C8300B" w:rsidRDefault="00F76610" w:rsidP="00F76610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C8300B">
        <w:rPr>
          <w:rFonts w:ascii="Arial" w:hAnsi="Arial" w:cs="Arial"/>
          <w:b/>
          <w:sz w:val="20"/>
          <w:szCs w:val="20"/>
        </w:rPr>
        <w:t>Landbrugsstyrelsen kommer på kontrol</w:t>
      </w:r>
    </w:p>
    <w:p w14:paraId="193396EF" w14:textId="77777777" w:rsidR="00F76610" w:rsidRPr="00C8300B" w:rsidRDefault="00F76610" w:rsidP="00F76610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6B3217CD" w14:textId="77777777" w:rsidR="00F76610" w:rsidRPr="00C8300B" w:rsidRDefault="00F76610" w:rsidP="00F76610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C8300B">
        <w:rPr>
          <w:rFonts w:ascii="Arial" w:hAnsi="Arial" w:cs="Arial"/>
          <w:b/>
          <w:sz w:val="20"/>
          <w:szCs w:val="20"/>
        </w:rPr>
        <w:t>Formål</w:t>
      </w:r>
    </w:p>
    <w:p w14:paraId="62CEA3CB" w14:textId="77777777" w:rsidR="00D82090" w:rsidRPr="00C8300B" w:rsidRDefault="00F76610" w:rsidP="00D82090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sz w:val="20"/>
          <w:szCs w:val="20"/>
        </w:rPr>
        <w:t xml:space="preserve">Formålet med kontrolbesøget er at kontrollere, om virksomheden overholder </w:t>
      </w:r>
      <w:r w:rsidR="00D82090" w:rsidRPr="00C8300B">
        <w:rPr>
          <w:rFonts w:ascii="Arial" w:hAnsi="Arial" w:cs="Arial"/>
          <w:sz w:val="20"/>
          <w:szCs w:val="20"/>
        </w:rPr>
        <w:t xml:space="preserve">Bekendtgørelse af lov om </w:t>
      </w:r>
      <w:r w:rsidR="00D82090">
        <w:rPr>
          <w:rFonts w:ascii="Arial" w:hAnsi="Arial" w:cs="Arial"/>
          <w:sz w:val="20"/>
          <w:szCs w:val="20"/>
        </w:rPr>
        <w:t xml:space="preserve">Planter og plantesundhed m.v. </w:t>
      </w:r>
      <w:hyperlink r:id="rId9" w:history="1">
        <w:r w:rsidR="00D82090" w:rsidRPr="00EC09BA">
          <w:rPr>
            <w:rStyle w:val="Hyperlink"/>
            <w:rFonts w:ascii="Arial" w:hAnsi="Arial" w:cs="Arial"/>
            <w:sz w:val="20"/>
            <w:szCs w:val="20"/>
          </w:rPr>
          <w:t>Lovbekendtgørelse nr. 1132 af 03. juli 2020</w:t>
        </w:r>
      </w:hyperlink>
      <w:r w:rsidR="00D82090">
        <w:rPr>
          <w:rFonts w:ascii="Arial" w:hAnsi="Arial" w:cs="Arial"/>
          <w:sz w:val="20"/>
          <w:szCs w:val="20"/>
        </w:rPr>
        <w:t xml:space="preserve"> og Bekendtgørelse om eksport og udførsel af planter og planteprodukter m.v. </w:t>
      </w:r>
      <w:hyperlink r:id="rId10" w:history="1">
        <w:r w:rsidR="00D82090" w:rsidRPr="00615590">
          <w:rPr>
            <w:rStyle w:val="Hyperlink"/>
            <w:rFonts w:ascii="Arial" w:hAnsi="Arial" w:cs="Arial"/>
            <w:sz w:val="20"/>
            <w:szCs w:val="20"/>
          </w:rPr>
          <w:t>nr. 2230 af 01. december 2021</w:t>
        </w:r>
      </w:hyperlink>
      <w:r w:rsidR="00D82090">
        <w:rPr>
          <w:rFonts w:ascii="Arial" w:hAnsi="Arial" w:cs="Arial"/>
          <w:sz w:val="20"/>
          <w:szCs w:val="20"/>
        </w:rPr>
        <w:t>.</w:t>
      </w:r>
    </w:p>
    <w:p w14:paraId="47CFE739" w14:textId="594FBB3B" w:rsidR="00F76610" w:rsidRPr="00C8300B" w:rsidRDefault="00F76610" w:rsidP="00D82090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sz w:val="20"/>
          <w:szCs w:val="20"/>
        </w:rPr>
        <w:lastRenderedPageBreak/>
        <w:t xml:space="preserve">Kontrolbesøget finder sted fordi virksomheden har bedt om kontrol (rekvireret kontrol). </w:t>
      </w:r>
      <w:r>
        <w:rPr>
          <w:rFonts w:ascii="Arial" w:hAnsi="Arial" w:cs="Arial"/>
          <w:sz w:val="20"/>
          <w:szCs w:val="20"/>
        </w:rPr>
        <w:t xml:space="preserve">Derfor bliver </w:t>
      </w:r>
      <w:r w:rsidRPr="00C8300B">
        <w:rPr>
          <w:rFonts w:ascii="Arial" w:hAnsi="Arial" w:cs="Arial"/>
          <w:sz w:val="20"/>
          <w:szCs w:val="20"/>
        </w:rPr>
        <w:t xml:space="preserve">kontrollen ikke varslet på forhånd. </w:t>
      </w:r>
    </w:p>
    <w:p w14:paraId="0DE65E89" w14:textId="77777777" w:rsidR="00F76610" w:rsidRPr="00C8300B" w:rsidRDefault="00F76610" w:rsidP="00F76610">
      <w:pPr>
        <w:tabs>
          <w:tab w:val="left" w:pos="5954"/>
        </w:tabs>
        <w:rPr>
          <w:rFonts w:ascii="Arial" w:hAnsi="Arial" w:cs="Arial"/>
          <w:sz w:val="20"/>
          <w:szCs w:val="20"/>
        </w:rPr>
      </w:pPr>
    </w:p>
    <w:p w14:paraId="59C565AA" w14:textId="77777777" w:rsidR="00F76610" w:rsidRPr="00C8300B" w:rsidRDefault="00F76610" w:rsidP="00F76610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C8300B">
        <w:rPr>
          <w:rFonts w:ascii="Arial" w:hAnsi="Arial" w:cs="Arial"/>
          <w:b/>
          <w:sz w:val="20"/>
          <w:szCs w:val="20"/>
        </w:rPr>
        <w:t>Ret og pligt i forbindelse med besøget</w:t>
      </w:r>
    </w:p>
    <w:p w14:paraId="04DA17EF" w14:textId="77777777" w:rsidR="00F76610" w:rsidRPr="00C8300B" w:rsidRDefault="00F76610" w:rsidP="00F76610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sz w:val="20"/>
          <w:szCs w:val="20"/>
        </w:rPr>
        <w:t xml:space="preserve">Den ansvarlige for virksomheden skal fra kontrolbesøgets begyndelse og i øvrigt i nødvendigt omfang være til stede under kontrolbesøget for at hjælpe kontrolløren. En </w:t>
      </w:r>
      <w:r>
        <w:rPr>
          <w:rFonts w:ascii="Arial" w:hAnsi="Arial" w:cs="Arial"/>
          <w:sz w:val="20"/>
          <w:szCs w:val="20"/>
        </w:rPr>
        <w:t>stedfortræder kan dog deltage i</w:t>
      </w:r>
      <w:r w:rsidRPr="00C8300B">
        <w:rPr>
          <w:rFonts w:ascii="Arial" w:hAnsi="Arial" w:cs="Arial"/>
          <w:sz w:val="20"/>
          <w:szCs w:val="20"/>
        </w:rPr>
        <w:t xml:space="preserve"> stedet, i så fald også fra kontrolbesøgets begyndelse. Den ans</w:t>
      </w:r>
      <w:r>
        <w:rPr>
          <w:rFonts w:ascii="Arial" w:hAnsi="Arial" w:cs="Arial"/>
          <w:sz w:val="20"/>
          <w:szCs w:val="20"/>
        </w:rPr>
        <w:t xml:space="preserve">varlige eller dennes eventuelle </w:t>
      </w:r>
      <w:r w:rsidRPr="00C8300B">
        <w:rPr>
          <w:rFonts w:ascii="Arial" w:hAnsi="Arial" w:cs="Arial"/>
          <w:sz w:val="20"/>
          <w:szCs w:val="20"/>
        </w:rPr>
        <w:t>stedfortræder har ret til at få bistand under besøget (f.eks. af konsulent, advokat, revisor, familiemedlemmer eller andre).</w:t>
      </w:r>
    </w:p>
    <w:p w14:paraId="3DD4D1E3" w14:textId="77777777" w:rsidR="00F76610" w:rsidRPr="00C8300B" w:rsidRDefault="00F76610" w:rsidP="00F76610">
      <w:pPr>
        <w:tabs>
          <w:tab w:val="left" w:pos="5954"/>
        </w:tabs>
        <w:rPr>
          <w:rFonts w:ascii="Arial" w:hAnsi="Arial" w:cs="Arial"/>
          <w:sz w:val="20"/>
          <w:szCs w:val="20"/>
        </w:rPr>
      </w:pPr>
    </w:p>
    <w:p w14:paraId="66A00082" w14:textId="2A117EAC" w:rsidR="00F76610" w:rsidRPr="00C8300B" w:rsidRDefault="00F76610" w:rsidP="00F76610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sz w:val="20"/>
          <w:szCs w:val="20"/>
        </w:rPr>
        <w:t>Adgangen til at lade sig bistå eller repræsentere under kontrolbes</w:t>
      </w:r>
      <w:r>
        <w:rPr>
          <w:rFonts w:ascii="Arial" w:hAnsi="Arial" w:cs="Arial"/>
          <w:sz w:val="20"/>
          <w:szCs w:val="20"/>
        </w:rPr>
        <w:t xml:space="preserve">øget må dog vige for eventuelle </w:t>
      </w:r>
      <w:r w:rsidRPr="00C8300B">
        <w:rPr>
          <w:rFonts w:ascii="Arial" w:hAnsi="Arial" w:cs="Arial"/>
          <w:sz w:val="20"/>
          <w:szCs w:val="20"/>
        </w:rPr>
        <w:t>væsentlige</w:t>
      </w:r>
      <w:r w:rsidR="00202898">
        <w:rPr>
          <w:rFonts w:ascii="Arial" w:hAnsi="Arial" w:cs="Arial"/>
          <w:sz w:val="20"/>
          <w:szCs w:val="20"/>
        </w:rPr>
        <w:t xml:space="preserve"> </w:t>
      </w:r>
      <w:r w:rsidRPr="00C8300B">
        <w:rPr>
          <w:rFonts w:ascii="Arial" w:hAnsi="Arial" w:cs="Arial"/>
          <w:sz w:val="20"/>
          <w:szCs w:val="20"/>
        </w:rPr>
        <w:t xml:space="preserve">hensyn til offentlige eller private interesser, eller hvis andet fremgår af loven (EU-reglerne). Det anførte kan i praksis </w:t>
      </w:r>
      <w:proofErr w:type="gramStart"/>
      <w:r w:rsidRPr="00C8300B">
        <w:rPr>
          <w:rFonts w:ascii="Arial" w:hAnsi="Arial" w:cs="Arial"/>
          <w:sz w:val="20"/>
          <w:szCs w:val="20"/>
        </w:rPr>
        <w:t>f. eks.</w:t>
      </w:r>
      <w:proofErr w:type="gramEnd"/>
      <w:r w:rsidRPr="00C8300B">
        <w:rPr>
          <w:rFonts w:ascii="Arial" w:hAnsi="Arial" w:cs="Arial"/>
          <w:sz w:val="20"/>
          <w:szCs w:val="20"/>
        </w:rPr>
        <w:t xml:space="preserve"> betyde at Landbrugsstyrelsen ikke</w:t>
      </w:r>
      <w:r>
        <w:rPr>
          <w:rFonts w:ascii="Arial" w:hAnsi="Arial" w:cs="Arial"/>
          <w:sz w:val="20"/>
          <w:szCs w:val="20"/>
        </w:rPr>
        <w:t xml:space="preserve"> behøver at afvente at der skal </w:t>
      </w:r>
      <w:r w:rsidRPr="00C8300B">
        <w:rPr>
          <w:rFonts w:ascii="Arial" w:hAnsi="Arial" w:cs="Arial"/>
          <w:sz w:val="20"/>
          <w:szCs w:val="20"/>
        </w:rPr>
        <w:t>tilkaldes bistand eller repræsentation før kontrollen kan begynde. Begrundelsen for gennemførelse af kontrolbesøget uden bistand eller ønsket repræsentation vil i givet fald fremgå af den rapport s</w:t>
      </w:r>
      <w:r>
        <w:rPr>
          <w:rFonts w:ascii="Arial" w:hAnsi="Arial" w:cs="Arial"/>
          <w:sz w:val="20"/>
          <w:szCs w:val="20"/>
        </w:rPr>
        <w:t xml:space="preserve">om </w:t>
      </w:r>
      <w:r w:rsidRPr="00C8300B">
        <w:rPr>
          <w:rFonts w:ascii="Arial" w:hAnsi="Arial" w:cs="Arial"/>
          <w:sz w:val="20"/>
          <w:szCs w:val="20"/>
        </w:rPr>
        <w:t>udleveres efter besøget.</w:t>
      </w:r>
    </w:p>
    <w:p w14:paraId="2340730A" w14:textId="77777777" w:rsidR="00F76610" w:rsidRPr="00C8300B" w:rsidRDefault="00F76610" w:rsidP="00F76610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7A8A0B1D" w14:textId="77777777" w:rsidR="00F76610" w:rsidRPr="00C8300B" w:rsidRDefault="00F76610" w:rsidP="00F76610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sz w:val="20"/>
          <w:szCs w:val="20"/>
        </w:rPr>
        <w:t>Kontrolløren har ret til at komme overalt i virksomheden hvor det er nødvendigt for kontrollen. Kontrolløren har ret til at kontrollere marker, dyr, tekniske anlæg, d</w:t>
      </w:r>
      <w:r>
        <w:rPr>
          <w:rFonts w:ascii="Arial" w:hAnsi="Arial" w:cs="Arial"/>
          <w:sz w:val="20"/>
          <w:szCs w:val="20"/>
        </w:rPr>
        <w:t xml:space="preserve">okumenter, elektroniske data og </w:t>
      </w:r>
      <w:r w:rsidRPr="00C8300B">
        <w:rPr>
          <w:rFonts w:ascii="Arial" w:hAnsi="Arial" w:cs="Arial"/>
          <w:sz w:val="20"/>
          <w:szCs w:val="20"/>
        </w:rPr>
        <w:t>lignende, lige som kontrolløren har ret til at kræve kopi af dokum</w:t>
      </w:r>
      <w:r>
        <w:rPr>
          <w:rFonts w:ascii="Arial" w:hAnsi="Arial" w:cs="Arial"/>
          <w:sz w:val="20"/>
          <w:szCs w:val="20"/>
        </w:rPr>
        <w:t xml:space="preserve">enter og kopi eller udskrift af </w:t>
      </w:r>
      <w:r w:rsidRPr="00C8300B">
        <w:rPr>
          <w:rFonts w:ascii="Arial" w:hAnsi="Arial" w:cs="Arial"/>
          <w:sz w:val="20"/>
          <w:szCs w:val="20"/>
        </w:rPr>
        <w:t xml:space="preserve">elektroniske data og lignende og ret til at udtage prøver. </w:t>
      </w:r>
    </w:p>
    <w:p w14:paraId="132E7659" w14:textId="77777777" w:rsidR="00F76610" w:rsidRDefault="00F76610" w:rsidP="00E95A6E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787EE6C1" w14:textId="77777777" w:rsidR="00F76610" w:rsidRDefault="00F76610" w:rsidP="00E95A6E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513C2D19" w14:textId="77777777" w:rsidR="00E95A6E" w:rsidRPr="00C8300B" w:rsidRDefault="00E95A6E" w:rsidP="00E95A6E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b/>
          <w:sz w:val="20"/>
          <w:szCs w:val="20"/>
        </w:rPr>
        <w:t>Øvrige oplysninger</w:t>
      </w:r>
    </w:p>
    <w:p w14:paraId="0C9AF466" w14:textId="77777777" w:rsidR="00E95A6E" w:rsidRPr="00C8300B" w:rsidRDefault="00E95A6E" w:rsidP="00E95A6E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C8300B">
        <w:rPr>
          <w:rFonts w:ascii="Arial" w:hAnsi="Arial" w:cs="Arial"/>
          <w:sz w:val="20"/>
          <w:szCs w:val="20"/>
        </w:rPr>
        <w:t>Hvis du vil vide mere om de regler, der regulerer Landbrugsstyrelsen</w:t>
      </w:r>
      <w:r>
        <w:rPr>
          <w:rFonts w:ascii="Arial" w:hAnsi="Arial" w:cs="Arial"/>
          <w:sz w:val="20"/>
          <w:szCs w:val="20"/>
        </w:rPr>
        <w:t>s kontrol, kan du læse mere på</w:t>
      </w:r>
      <w:r w:rsidRPr="00C8300B">
        <w:rPr>
          <w:rFonts w:ascii="Arial" w:hAnsi="Arial" w:cs="Arial"/>
          <w:sz w:val="20"/>
          <w:szCs w:val="20"/>
        </w:rPr>
        <w:t xml:space="preserve"> styrelsens hjemmeside </w:t>
      </w:r>
      <w:hyperlink r:id="rId11" w:history="1">
        <w:r w:rsidRPr="00C8300B">
          <w:rPr>
            <w:rStyle w:val="Hyperlink"/>
            <w:rFonts w:ascii="Arial" w:hAnsi="Arial" w:cs="Arial"/>
            <w:sz w:val="20"/>
            <w:szCs w:val="20"/>
          </w:rPr>
          <w:t>www.lbst.dk</w:t>
        </w:r>
      </w:hyperlink>
    </w:p>
    <w:p w14:paraId="2F9E9824" w14:textId="77777777" w:rsidR="00E95A6E" w:rsidRPr="00E95A6E" w:rsidRDefault="00E95A6E" w:rsidP="005671A1"/>
    <w:sectPr w:rsidR="00E95A6E" w:rsidRPr="00E95A6E" w:rsidSect="00E31B6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41" w:right="1418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BD14C" w14:textId="77777777" w:rsidR="00183D2B" w:rsidRDefault="00183D2B">
      <w:r>
        <w:separator/>
      </w:r>
    </w:p>
  </w:endnote>
  <w:endnote w:type="continuationSeparator" w:id="0">
    <w:p w14:paraId="38E699F1" w14:textId="77777777" w:rsidR="00183D2B" w:rsidRDefault="0018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C428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95A6E">
      <w:rPr>
        <w:rStyle w:val="Sidetal"/>
        <w:noProof/>
      </w:rPr>
      <w:t>1</w:t>
    </w:r>
    <w:r>
      <w:rPr>
        <w:rStyle w:val="Sidetal"/>
      </w:rPr>
      <w:fldChar w:fldCharType="end"/>
    </w:r>
  </w:p>
  <w:p w14:paraId="2B83FC6A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F4BC0" w14:textId="77777777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B53D8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A454" w14:textId="77777777" w:rsidR="00E95A6E" w:rsidRPr="00E95A6E" w:rsidRDefault="00E95A6E" w:rsidP="00E95A6E">
    <w:pPr>
      <w:pStyle w:val="Template-Address"/>
    </w:pPr>
    <w:bookmarkStart w:id="8" w:name="OFF_Institution"/>
    <w:bookmarkStart w:id="9" w:name="OFF_InstitutionHIF"/>
    <w:bookmarkStart w:id="10" w:name="XIF_MMFirstAddressLine"/>
    <w:r w:rsidRPr="00E95A6E">
      <w:t>Landbrugsstyrelsen</w:t>
    </w:r>
    <w:bookmarkEnd w:id="8"/>
    <w:r w:rsidRPr="00E95A6E">
      <w:t xml:space="preserve"> </w:t>
    </w:r>
    <w:bookmarkEnd w:id="9"/>
    <w:r w:rsidRPr="00E95A6E">
      <w:t xml:space="preserve">• </w:t>
    </w:r>
    <w:bookmarkStart w:id="11" w:name="OFF_AddressA"/>
    <w:bookmarkStart w:id="12" w:name="OFF_AddressAHIF"/>
    <w:r w:rsidRPr="00E95A6E">
      <w:t>Nyropsgade 30</w:t>
    </w:r>
    <w:bookmarkEnd w:id="11"/>
    <w:r w:rsidRPr="00E95A6E">
      <w:t xml:space="preserve"> </w:t>
    </w:r>
    <w:bookmarkEnd w:id="12"/>
    <w:r w:rsidRPr="00E95A6E">
      <w:rPr>
        <w:vanish/>
      </w:rPr>
      <w:t xml:space="preserve">• </w:t>
    </w:r>
    <w:bookmarkStart w:id="13" w:name="OFF_AddressB"/>
    <w:bookmarkStart w:id="14" w:name="OFF_AddressBHIF"/>
    <w:bookmarkEnd w:id="13"/>
    <w:r w:rsidRPr="00E95A6E">
      <w:rPr>
        <w:vanish/>
      </w:rPr>
      <w:t xml:space="preserve"> </w:t>
    </w:r>
    <w:bookmarkEnd w:id="14"/>
    <w:r w:rsidRPr="00E95A6E">
      <w:rPr>
        <w:vanish/>
      </w:rPr>
      <w:t xml:space="preserve">• </w:t>
    </w:r>
    <w:bookmarkStart w:id="15" w:name="OFF_AddressC"/>
    <w:bookmarkStart w:id="16" w:name="OFF_AddressCHIF"/>
    <w:bookmarkEnd w:id="15"/>
    <w:r w:rsidRPr="00E95A6E">
      <w:rPr>
        <w:vanish/>
      </w:rPr>
      <w:t xml:space="preserve"> </w:t>
    </w:r>
    <w:bookmarkEnd w:id="16"/>
    <w:r w:rsidRPr="00E95A6E">
      <w:t xml:space="preserve">• </w:t>
    </w:r>
    <w:bookmarkStart w:id="17" w:name="OFF_AddressD"/>
    <w:bookmarkStart w:id="18" w:name="OFF_AddressDHIF"/>
    <w:r w:rsidRPr="00E95A6E">
      <w:t>1780</w:t>
    </w:r>
    <w:bookmarkEnd w:id="17"/>
    <w:r w:rsidRPr="00E95A6E">
      <w:t xml:space="preserve"> </w:t>
    </w:r>
    <w:bookmarkStart w:id="19" w:name="OFF_City"/>
    <w:r w:rsidRPr="00E95A6E">
      <w:t>København V</w:t>
    </w:r>
    <w:bookmarkEnd w:id="19"/>
    <w:r w:rsidRPr="00E95A6E">
      <w:t xml:space="preserve"> </w:t>
    </w:r>
    <w:bookmarkEnd w:id="18"/>
  </w:p>
  <w:p w14:paraId="6869021B" w14:textId="77777777" w:rsidR="00E95A6E" w:rsidRPr="00E95A6E" w:rsidRDefault="00E95A6E" w:rsidP="00E95A6E">
    <w:pPr>
      <w:pStyle w:val="Template-Address"/>
    </w:pPr>
    <w:bookmarkStart w:id="20" w:name="LAN_Phone"/>
    <w:bookmarkStart w:id="21" w:name="OFF_PhoneHIF"/>
    <w:bookmarkStart w:id="22" w:name="XIF_MMSecondAddressLine"/>
    <w:bookmarkEnd w:id="10"/>
    <w:r w:rsidRPr="00E95A6E">
      <w:t>Tlf.</w:t>
    </w:r>
    <w:bookmarkEnd w:id="20"/>
    <w:r w:rsidRPr="00E95A6E">
      <w:t xml:space="preserve"> </w:t>
    </w:r>
    <w:bookmarkStart w:id="23" w:name="OFF_Phone"/>
    <w:r w:rsidRPr="00E95A6E">
      <w:t>33 95 80 00</w:t>
    </w:r>
    <w:bookmarkEnd w:id="23"/>
    <w:r w:rsidRPr="00E95A6E">
      <w:t xml:space="preserve"> </w:t>
    </w:r>
    <w:bookmarkEnd w:id="21"/>
    <w:r w:rsidRPr="00E95A6E">
      <w:rPr>
        <w:vanish/>
      </w:rPr>
      <w:t xml:space="preserve">• </w:t>
    </w:r>
    <w:bookmarkStart w:id="24" w:name="LAN_Fax"/>
    <w:bookmarkStart w:id="25" w:name="OFF_FaxHIF"/>
    <w:r w:rsidRPr="00E95A6E">
      <w:rPr>
        <w:vanish/>
      </w:rPr>
      <w:t>Fax</w:t>
    </w:r>
    <w:bookmarkEnd w:id="24"/>
    <w:r w:rsidRPr="00E95A6E">
      <w:rPr>
        <w:vanish/>
      </w:rPr>
      <w:t xml:space="preserve"> </w:t>
    </w:r>
    <w:bookmarkStart w:id="26" w:name="OFF_Fax"/>
    <w:bookmarkEnd w:id="26"/>
    <w:r w:rsidRPr="00E95A6E">
      <w:rPr>
        <w:vanish/>
      </w:rPr>
      <w:t xml:space="preserve"> </w:t>
    </w:r>
    <w:bookmarkEnd w:id="25"/>
    <w:r w:rsidRPr="00E95A6E">
      <w:t xml:space="preserve">• </w:t>
    </w:r>
    <w:bookmarkStart w:id="27" w:name="OFF_CVRHIF"/>
    <w:r w:rsidRPr="00E95A6E">
      <w:t xml:space="preserve">CVR </w:t>
    </w:r>
    <w:bookmarkStart w:id="28" w:name="OFF_CVR"/>
    <w:r w:rsidRPr="00E95A6E">
      <w:t>20814616</w:t>
    </w:r>
    <w:bookmarkEnd w:id="28"/>
    <w:r w:rsidRPr="00E95A6E">
      <w:t xml:space="preserve"> </w:t>
    </w:r>
    <w:bookmarkEnd w:id="27"/>
    <w:r w:rsidRPr="00E95A6E">
      <w:t xml:space="preserve">• </w:t>
    </w:r>
    <w:bookmarkStart w:id="29" w:name="OFF_EANHIF"/>
    <w:r w:rsidRPr="00E95A6E">
      <w:t xml:space="preserve">EAN </w:t>
    </w:r>
    <w:bookmarkStart w:id="30" w:name="OFF_EAN"/>
    <w:r w:rsidRPr="00E95A6E">
      <w:t>5798000877955</w:t>
    </w:r>
    <w:bookmarkEnd w:id="30"/>
    <w:r w:rsidRPr="00E95A6E">
      <w:t xml:space="preserve"> </w:t>
    </w:r>
    <w:bookmarkEnd w:id="29"/>
    <w:r w:rsidRPr="00E95A6E">
      <w:t xml:space="preserve">• </w:t>
    </w:r>
    <w:bookmarkStart w:id="31" w:name="OFF_Email"/>
    <w:bookmarkStart w:id="32" w:name="OFF_EmailHIF"/>
    <w:r w:rsidRPr="00E95A6E">
      <w:t>mail@lbst.dk</w:t>
    </w:r>
    <w:bookmarkEnd w:id="31"/>
    <w:r w:rsidRPr="00E95A6E">
      <w:t xml:space="preserve"> </w:t>
    </w:r>
    <w:bookmarkEnd w:id="32"/>
    <w:r w:rsidRPr="00E95A6E">
      <w:t xml:space="preserve">• </w:t>
    </w:r>
    <w:bookmarkStart w:id="33" w:name="OFF_Web"/>
    <w:bookmarkStart w:id="34" w:name="OFF_WebHIF"/>
    <w:r w:rsidRPr="00E95A6E">
      <w:t>www.lbst.dk</w:t>
    </w:r>
    <w:bookmarkEnd w:id="33"/>
    <w:r w:rsidRPr="00E95A6E">
      <w:t xml:space="preserve"> </w:t>
    </w:r>
    <w:bookmarkEnd w:id="22"/>
    <w:bookmarkEnd w:id="34"/>
  </w:p>
  <w:p w14:paraId="1F82AC9D" w14:textId="77777777" w:rsidR="0048667B" w:rsidRPr="00E95A6E" w:rsidRDefault="0048667B" w:rsidP="00E95A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75FC8" w14:textId="77777777" w:rsidR="00183D2B" w:rsidRDefault="00183D2B">
      <w:r>
        <w:separator/>
      </w:r>
    </w:p>
  </w:footnote>
  <w:footnote w:type="continuationSeparator" w:id="0">
    <w:p w14:paraId="5B43439A" w14:textId="77777777" w:rsidR="00183D2B" w:rsidRDefault="0018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FDB9B" w14:textId="77777777" w:rsidR="000E717B" w:rsidRDefault="000E717B">
    <w:pPr>
      <w:pStyle w:val="Sidehoved"/>
    </w:pPr>
    <w:bookmarkStart w:id="6" w:name="BIT_PrimaryHeader"/>
  </w:p>
  <w:bookmarkEnd w:id="6"/>
  <w:p w14:paraId="2E08743E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97B1F" w14:textId="77777777" w:rsidR="00CF1627" w:rsidRDefault="00E95A6E">
    <w:pPr>
      <w:pStyle w:val="Sidehoved"/>
    </w:pPr>
    <w:bookmarkStart w:id="7" w:name="BIT_FirstPageHeader"/>
    <w:r>
      <w:rPr>
        <w:noProof/>
      </w:rPr>
      <w:drawing>
        <wp:anchor distT="0" distB="0" distL="114300" distR="114300" simplePos="0" relativeHeight="251658240" behindDoc="0" locked="1" layoutInCell="1" allowOverlap="1" wp14:anchorId="18D83D13" wp14:editId="3AABB9CD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7"/>
  <w:p w14:paraId="6BE54E18" w14:textId="77777777" w:rsidR="00E95A6E" w:rsidRPr="00175E2B" w:rsidRDefault="00E95A6E" w:rsidP="00E95A6E">
    <w:pPr>
      <w:tabs>
        <w:tab w:val="left" w:pos="5612"/>
      </w:tabs>
      <w:ind w:right="-624"/>
      <w:rPr>
        <w:rFonts w:ascii="Arial" w:hAnsi="Arial" w:cs="Arial"/>
        <w:b/>
        <w:spacing w:val="-2"/>
      </w:rPr>
    </w:pPr>
    <w:r w:rsidRPr="00175E2B">
      <w:rPr>
        <w:rFonts w:ascii="Arial" w:hAnsi="Arial" w:cs="Arial"/>
        <w:b/>
        <w:spacing w:val="-2"/>
      </w:rPr>
      <w:t>Landbrugsstyrelsen</w:t>
    </w:r>
  </w:p>
  <w:p w14:paraId="56F1D5E5" w14:textId="77777777" w:rsidR="00E95A6E" w:rsidRDefault="00E95A6E" w:rsidP="00E95A6E">
    <w:pPr>
      <w:tabs>
        <w:tab w:val="left" w:pos="5612"/>
      </w:tabs>
      <w:ind w:left="-623" w:right="-624" w:firstLine="623"/>
      <w:jc w:val="both"/>
      <w:rPr>
        <w:rFonts w:ascii="Arial" w:hAnsi="Arial" w:cs="Arial"/>
        <w:spacing w:val="-2"/>
      </w:rPr>
    </w:pPr>
    <w:r w:rsidRPr="00175E2B">
      <w:rPr>
        <w:rFonts w:ascii="Arial" w:hAnsi="Arial" w:cs="Arial"/>
        <w:b/>
        <w:spacing w:val="-2"/>
      </w:rPr>
      <w:t>Planter</w:t>
    </w:r>
    <w:r>
      <w:rPr>
        <w:rFonts w:ascii="Arial" w:hAnsi="Arial" w:cs="Arial"/>
        <w:b/>
        <w:spacing w:val="-2"/>
      </w:rPr>
      <w:t xml:space="preserve"> &amp; Biosikkerhed</w:t>
    </w:r>
  </w:p>
  <w:p w14:paraId="16A790AE" w14:textId="77777777" w:rsidR="00E95A6E" w:rsidRDefault="00E95A6E" w:rsidP="00E95A6E">
    <w:pPr>
      <w:pStyle w:val="Sidehoved"/>
    </w:pPr>
    <w:r>
      <w:rPr>
        <w:rFonts w:ascii="Arial" w:hAnsi="Arial" w:cs="Arial"/>
        <w:spacing w:val="-2"/>
      </w:rPr>
      <w:t>Augustenborg Slot 3, 6440 Augustenborg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0288" behindDoc="0" locked="1" layoutInCell="1" allowOverlap="1" wp14:anchorId="6903B447" wp14:editId="4E27FA95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661890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PBS3LdDVBdJm9ABhDfYhhhX2g59gchdoO9csnJmxVItdhYRiY7xuTuXw5JDm9ecB"/>
  </w:docVars>
  <w:rsids>
    <w:rsidRoot w:val="00E95A6E"/>
    <w:rsid w:val="00002EA0"/>
    <w:rsid w:val="00003636"/>
    <w:rsid w:val="00005FAA"/>
    <w:rsid w:val="0001457C"/>
    <w:rsid w:val="0001528D"/>
    <w:rsid w:val="000166A0"/>
    <w:rsid w:val="00030051"/>
    <w:rsid w:val="00037E7E"/>
    <w:rsid w:val="000463DA"/>
    <w:rsid w:val="00060BC5"/>
    <w:rsid w:val="000647F2"/>
    <w:rsid w:val="00066A0C"/>
    <w:rsid w:val="00070BA1"/>
    <w:rsid w:val="00073466"/>
    <w:rsid w:val="00074F1A"/>
    <w:rsid w:val="000758FD"/>
    <w:rsid w:val="000815B5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3D2B"/>
    <w:rsid w:val="0018769C"/>
    <w:rsid w:val="001A4D56"/>
    <w:rsid w:val="001A58BF"/>
    <w:rsid w:val="001A6CB5"/>
    <w:rsid w:val="001A7E4B"/>
    <w:rsid w:val="001B3F10"/>
    <w:rsid w:val="001B4EB3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2898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2F66C2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1EEE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245CF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0867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A71F1"/>
    <w:rsid w:val="005C51A1"/>
    <w:rsid w:val="005D03DA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6CF5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D7832"/>
    <w:rsid w:val="007E0C49"/>
    <w:rsid w:val="007E3A3B"/>
    <w:rsid w:val="007E51F2"/>
    <w:rsid w:val="007E5E97"/>
    <w:rsid w:val="007E7688"/>
    <w:rsid w:val="007F4A4B"/>
    <w:rsid w:val="007F7611"/>
    <w:rsid w:val="007F770C"/>
    <w:rsid w:val="00802CB9"/>
    <w:rsid w:val="00807BA4"/>
    <w:rsid w:val="00821133"/>
    <w:rsid w:val="0082685D"/>
    <w:rsid w:val="008324B0"/>
    <w:rsid w:val="00833A82"/>
    <w:rsid w:val="008361D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3F80"/>
    <w:rsid w:val="00874DB8"/>
    <w:rsid w:val="00875531"/>
    <w:rsid w:val="00882741"/>
    <w:rsid w:val="00892B13"/>
    <w:rsid w:val="008A1C6B"/>
    <w:rsid w:val="008B1B83"/>
    <w:rsid w:val="008B3ADA"/>
    <w:rsid w:val="008C5F4A"/>
    <w:rsid w:val="008D1674"/>
    <w:rsid w:val="008E1FCD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5231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72E95"/>
    <w:rsid w:val="00A85ECD"/>
    <w:rsid w:val="00A923E2"/>
    <w:rsid w:val="00A964CE"/>
    <w:rsid w:val="00A96C60"/>
    <w:rsid w:val="00AA4437"/>
    <w:rsid w:val="00AB363A"/>
    <w:rsid w:val="00AC35D6"/>
    <w:rsid w:val="00AC4661"/>
    <w:rsid w:val="00AD678B"/>
    <w:rsid w:val="00AE41A1"/>
    <w:rsid w:val="00AE5A17"/>
    <w:rsid w:val="00AF5AF6"/>
    <w:rsid w:val="00B13BB6"/>
    <w:rsid w:val="00B2565D"/>
    <w:rsid w:val="00B25886"/>
    <w:rsid w:val="00B30727"/>
    <w:rsid w:val="00B33A35"/>
    <w:rsid w:val="00B3497E"/>
    <w:rsid w:val="00B358B3"/>
    <w:rsid w:val="00B441D7"/>
    <w:rsid w:val="00B53D81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6FB8"/>
    <w:rsid w:val="00BA7059"/>
    <w:rsid w:val="00BA778F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4900"/>
    <w:rsid w:val="00C3559B"/>
    <w:rsid w:val="00C41BBD"/>
    <w:rsid w:val="00C44620"/>
    <w:rsid w:val="00C46DB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CF1"/>
    <w:rsid w:val="00D65E69"/>
    <w:rsid w:val="00D82090"/>
    <w:rsid w:val="00D922CF"/>
    <w:rsid w:val="00D951B4"/>
    <w:rsid w:val="00DA32B3"/>
    <w:rsid w:val="00DA6734"/>
    <w:rsid w:val="00DB550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1B60"/>
    <w:rsid w:val="00E36F97"/>
    <w:rsid w:val="00E42057"/>
    <w:rsid w:val="00E44C4F"/>
    <w:rsid w:val="00E62BEE"/>
    <w:rsid w:val="00E63075"/>
    <w:rsid w:val="00E644BF"/>
    <w:rsid w:val="00E73A40"/>
    <w:rsid w:val="00E806E3"/>
    <w:rsid w:val="00E80AE1"/>
    <w:rsid w:val="00E81697"/>
    <w:rsid w:val="00E87D86"/>
    <w:rsid w:val="00E928D4"/>
    <w:rsid w:val="00E94852"/>
    <w:rsid w:val="00E95A6E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0EC0"/>
    <w:rsid w:val="00F7168A"/>
    <w:rsid w:val="00F71C13"/>
    <w:rsid w:val="00F76610"/>
    <w:rsid w:val="00F77228"/>
    <w:rsid w:val="00F87114"/>
    <w:rsid w:val="00F90567"/>
    <w:rsid w:val="00F91352"/>
    <w:rsid w:val="00F922ED"/>
    <w:rsid w:val="00FB7ADE"/>
    <w:rsid w:val="00FC068B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005876F"/>
  <w15:docId w15:val="{2B4C007F-3455-4B2D-96FC-AAC4AB06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A6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1/223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lta/2020/1132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bst.d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retsinformation.dk/eli/lta/2021/2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tsinformation.dk/eli/lta/2020/1132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0</TotalTime>
  <Pages>2</Pages>
  <Words>443</Words>
  <Characters>3310</Characters>
  <Application>Microsoft Office Word</Application>
  <DocSecurity>0</DocSecurity>
  <Lines>165</Lines>
  <Paragraphs>75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Nielsen (LFST)</dc:creator>
  <cp:keywords/>
  <dc:description/>
  <cp:lastModifiedBy>Marie-Louise Hinsch Teglgaard Nielsen</cp:lastModifiedBy>
  <cp:revision>2</cp:revision>
  <cp:lastPrinted>2005-05-20T12:11:00Z</cp:lastPrinted>
  <dcterms:created xsi:type="dcterms:W3CDTF">2023-06-23T06:07:00Z</dcterms:created>
  <dcterms:modified xsi:type="dcterms:W3CDTF">2023-06-23T06:07:00Z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MARLON</vt:lpwstr>
  </property>
  <property fmtid="{D5CDD505-2E9C-101B-9397-08002B2CF9AE}" pid="12" name="SD_UserprofileName">
    <vt:lpwstr>MARLON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FVM</vt:lpwstr>
  </property>
  <property fmtid="{D5CDD505-2E9C-101B-9397-08002B2CF9AE}" pid="42" name="USR_Name">
    <vt:lpwstr>Marie-Louise Nielsen (LFST)</vt:lpwstr>
  </property>
  <property fmtid="{D5CDD505-2E9C-101B-9397-08002B2CF9AE}" pid="43" name="USR_Initials">
    <vt:lpwstr>MARLON</vt:lpwstr>
  </property>
  <property fmtid="{D5CDD505-2E9C-101B-9397-08002B2CF9AE}" pid="44" name="USR_Title">
    <vt:lpwstr>Fuldmægtig</vt:lpwstr>
  </property>
  <property fmtid="{D5CDD505-2E9C-101B-9397-08002B2CF9AE}" pid="45" name="USR_DirectPhone">
    <vt:lpwstr>+45 72 42 94 94</vt:lpwstr>
  </property>
  <property fmtid="{D5CDD505-2E9C-101B-9397-08002B2CF9AE}" pid="46" name="USR_Mobile">
    <vt:lpwstr>+45 51 29 67 25</vt:lpwstr>
  </property>
  <property fmtid="{D5CDD505-2E9C-101B-9397-08002B2CF9AE}" pid="47" name="USR_Email">
    <vt:lpwstr>marlon@lbst.dk</vt:lpwstr>
  </property>
  <property fmtid="{D5CDD505-2E9C-101B-9397-08002B2CF9AE}" pid="48" name="DocumentInfoFinished">
    <vt:lpwstr>True</vt:lpwstr>
  </property>
  <property fmtid="{D5CDD505-2E9C-101B-9397-08002B2CF9AE}" pid="49" name="sdDocumentDate">
    <vt:lpwstr>45100</vt:lpwstr>
  </property>
  <property fmtid="{D5CDD505-2E9C-101B-9397-08002B2CF9AE}" pid="50" name="SD_IntegrationInfoAdded">
    <vt:bool>true</vt:bool>
  </property>
</Properties>
</file>